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667" w:rsidRPr="007E0337" w:rsidRDefault="00A60306" w:rsidP="00A60306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ОБРАЗЕЦ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На фирменном бланке Общества</w:t>
      </w:r>
    </w:p>
    <w:p w:rsidR="007E0337" w:rsidRDefault="007E0337" w:rsidP="00544667">
      <w:pPr>
        <w:pStyle w:val="a3"/>
        <w:rPr>
          <w:sz w:val="24"/>
        </w:rPr>
      </w:pPr>
    </w:p>
    <w:p w:rsidR="00544667" w:rsidRPr="00CA54C1" w:rsidRDefault="00544667" w:rsidP="00544667">
      <w:pPr>
        <w:pStyle w:val="a3"/>
        <w:rPr>
          <w:sz w:val="22"/>
          <w:szCs w:val="22"/>
        </w:rPr>
      </w:pPr>
      <w:r w:rsidRPr="00CA54C1">
        <w:rPr>
          <w:sz w:val="22"/>
          <w:szCs w:val="22"/>
        </w:rPr>
        <w:t>ДОВЕРЕННОСТЬ № _____</w:t>
      </w:r>
    </w:p>
    <w:p w:rsidR="00544667" w:rsidRPr="004D13C3" w:rsidRDefault="00544667" w:rsidP="00544667">
      <w:pPr>
        <w:pStyle w:val="a3"/>
        <w:rPr>
          <w:sz w:val="16"/>
          <w:szCs w:val="16"/>
        </w:rPr>
      </w:pPr>
    </w:p>
    <w:p w:rsidR="00544667" w:rsidRPr="00CA54C1" w:rsidRDefault="00544667" w:rsidP="00544667">
      <w:pPr>
        <w:rPr>
          <w:sz w:val="22"/>
          <w:szCs w:val="22"/>
        </w:rPr>
      </w:pPr>
    </w:p>
    <w:p w:rsidR="00544667" w:rsidRPr="004E62AD" w:rsidRDefault="00544667" w:rsidP="00544667">
      <w:pPr>
        <w:spacing w:line="312" w:lineRule="auto"/>
      </w:pPr>
      <w:r>
        <w:t>________</w:t>
      </w:r>
      <w:r w:rsidRPr="004E62AD">
        <w:tab/>
      </w:r>
      <w:r w:rsidRPr="004E62AD">
        <w:tab/>
      </w:r>
      <w:r w:rsidRPr="004E62AD">
        <w:tab/>
      </w:r>
      <w:r w:rsidRPr="004E62AD">
        <w:tab/>
        <w:t xml:space="preserve">  </w:t>
      </w:r>
      <w:r w:rsidRPr="004E62AD">
        <w:tab/>
      </w:r>
      <w:r w:rsidRPr="004E62AD">
        <w:tab/>
      </w:r>
      <w:r>
        <w:tab/>
        <w:t xml:space="preserve">                                   ______ 20__ г.</w:t>
      </w:r>
    </w:p>
    <w:p w:rsidR="00544667" w:rsidRPr="004E62AD" w:rsidRDefault="00544667" w:rsidP="00544667">
      <w:pPr>
        <w:spacing w:line="312" w:lineRule="auto"/>
      </w:pPr>
    </w:p>
    <w:p w:rsidR="00B06E2D" w:rsidRDefault="00544667" w:rsidP="00906891">
      <w:pPr>
        <w:spacing w:line="312" w:lineRule="auto"/>
        <w:jc w:val="both"/>
      </w:pPr>
      <w:r>
        <w:t>____________________________________</w:t>
      </w:r>
      <w:r w:rsidRPr="004E62AD">
        <w:t xml:space="preserve">, ОГРН </w:t>
      </w:r>
      <w:r>
        <w:t>________________</w:t>
      </w:r>
      <w:r w:rsidRPr="004E62AD">
        <w:t xml:space="preserve"> (далее именуемое Общество), </w:t>
      </w:r>
      <w:r w:rsidRPr="00E6727F">
        <w:t>в лице Генерального директора</w:t>
      </w:r>
      <w:r>
        <w:t xml:space="preserve"> _______________________________</w:t>
      </w:r>
      <w:r w:rsidRPr="00E6727F">
        <w:t>, действующе</w:t>
      </w:r>
      <w:r>
        <w:t>й (</w:t>
      </w:r>
      <w:proofErr w:type="spellStart"/>
      <w:r>
        <w:t>щего</w:t>
      </w:r>
      <w:proofErr w:type="spellEnd"/>
      <w:r>
        <w:t>)</w:t>
      </w:r>
      <w:r w:rsidRPr="00E6727F">
        <w:t xml:space="preserve"> на основании </w:t>
      </w:r>
      <w:r>
        <w:t xml:space="preserve">Устава </w:t>
      </w:r>
      <w:r w:rsidRPr="00E6727F">
        <w:t>Общества</w:t>
      </w:r>
      <w:r w:rsidRPr="004E62AD">
        <w:t xml:space="preserve">, доверяет </w:t>
      </w:r>
      <w:r>
        <w:t>______________________________ (</w:t>
      </w:r>
      <w:r w:rsidRPr="004E62AD">
        <w:t xml:space="preserve">паспорт </w:t>
      </w:r>
      <w:r>
        <w:t>____________</w:t>
      </w:r>
      <w:r w:rsidRPr="004E62AD">
        <w:t xml:space="preserve">, </w:t>
      </w:r>
      <w:proofErr w:type="gramStart"/>
      <w:r w:rsidRPr="004E62AD">
        <w:t>серия:</w:t>
      </w:r>
      <w:r>
        <w:t>_</w:t>
      </w:r>
      <w:proofErr w:type="gramEnd"/>
      <w:r>
        <w:t>___</w:t>
      </w:r>
      <w:r w:rsidRPr="004E62AD">
        <w:t xml:space="preserve"> № </w:t>
      </w:r>
      <w:r>
        <w:t>______</w:t>
      </w:r>
      <w:r w:rsidRPr="004E62AD">
        <w:t xml:space="preserve">, выдан: </w:t>
      </w:r>
      <w:r>
        <w:t>______ года __________________</w:t>
      </w:r>
      <w:r w:rsidRPr="004E62AD">
        <w:t>,</w:t>
      </w:r>
      <w:r>
        <w:t xml:space="preserve"> код подразделения __________</w:t>
      </w:r>
      <w:r w:rsidR="00A60306">
        <w:t>_) выступать от имени Общества П</w:t>
      </w:r>
      <w:r>
        <w:t xml:space="preserve">ользователем </w:t>
      </w:r>
      <w:r w:rsidR="00A60306">
        <w:t>«</w:t>
      </w:r>
      <w:r>
        <w:t xml:space="preserve">Личного кабинета </w:t>
      </w:r>
      <w:r w:rsidR="00906891">
        <w:t>Акционера</w:t>
      </w:r>
      <w:r w:rsidR="00A60306">
        <w:t>»</w:t>
      </w:r>
      <w:r>
        <w:t xml:space="preserve"> АО «</w:t>
      </w:r>
      <w:r w:rsidR="00A60306">
        <w:t>Сервис-Реестр»</w:t>
      </w:r>
      <w:r w:rsidR="00B06E2D">
        <w:t xml:space="preserve"> со следующими правами:</w:t>
      </w:r>
    </w:p>
    <w:p w:rsidR="007F1FC2" w:rsidRDefault="007F1FC2" w:rsidP="00906891">
      <w:pPr>
        <w:spacing w:line="312" w:lineRule="auto"/>
        <w:jc w:val="both"/>
      </w:pPr>
    </w:p>
    <w:p w:rsidR="00906891" w:rsidRDefault="00A273DC" w:rsidP="005B00CF">
      <w:pPr>
        <w:pStyle w:val="a5"/>
        <w:numPr>
          <w:ilvl w:val="0"/>
          <w:numId w:val="6"/>
        </w:numPr>
        <w:spacing w:line="312" w:lineRule="auto"/>
        <w:ind w:left="426"/>
        <w:jc w:val="both"/>
      </w:pPr>
      <w:r>
        <w:t>С</w:t>
      </w:r>
      <w:r w:rsidR="00B06E2D">
        <w:t xml:space="preserve"> правом доступа</w:t>
      </w:r>
      <w:r w:rsidR="00B06E2D" w:rsidRPr="00B06E2D">
        <w:t xml:space="preserve"> </w:t>
      </w:r>
      <w:r w:rsidR="00B06E2D">
        <w:t>к сервисам</w:t>
      </w:r>
      <w:r w:rsidR="00906891">
        <w:t>:</w:t>
      </w:r>
    </w:p>
    <w:p w:rsidR="00F21786" w:rsidRDefault="00F21786" w:rsidP="00F21786">
      <w:pPr>
        <w:spacing w:before="100" w:beforeAutospacing="1" w:after="150"/>
        <w:ind w:left="360"/>
        <w:jc w:val="both"/>
        <w:rPr>
          <w:color w:val="003771"/>
        </w:rPr>
      </w:pPr>
      <w:r>
        <w:rPr>
          <w:rFonts w:ascii="PFSquareSansProRegular" w:hAnsi="PFSquareSansProRegular"/>
          <w:color w:val="000000"/>
          <w:sz w:val="23"/>
          <w:szCs w:val="23"/>
        </w:rPr>
        <w:t>- п</w:t>
      </w:r>
      <w:r w:rsidRPr="00C05E7F">
        <w:rPr>
          <w:rFonts w:ascii="PFSquareSansProRegular" w:hAnsi="PFSquareSansProRegular"/>
          <w:color w:val="000000"/>
          <w:sz w:val="23"/>
          <w:szCs w:val="23"/>
        </w:rPr>
        <w:t>росмотр сведений о ценных бумагах, учитываемых в реестрах акционеров на лицевых счетах Акционера – об их количестве, государственном регистрационном номере и номинальной стоимости, сведений об обременениях</w:t>
      </w:r>
      <w:r w:rsidR="00A273DC">
        <w:rPr>
          <w:rFonts w:ascii="PFSquareSansProRegular" w:hAnsi="PFSquareSansProRegular"/>
          <w:color w:val="000000"/>
          <w:sz w:val="23"/>
          <w:szCs w:val="23"/>
        </w:rPr>
        <w:t>;</w:t>
      </w:r>
    </w:p>
    <w:p w:rsidR="00F21786" w:rsidRDefault="00F21786" w:rsidP="00F21786">
      <w:pPr>
        <w:spacing w:before="100" w:beforeAutospacing="1" w:after="150"/>
        <w:ind w:left="360"/>
        <w:jc w:val="both"/>
        <w:rPr>
          <w:color w:val="003771"/>
        </w:rPr>
      </w:pPr>
      <w:r>
        <w:rPr>
          <w:color w:val="003771"/>
        </w:rPr>
        <w:t>- п</w:t>
      </w:r>
      <w:r w:rsidRPr="00C05E7F">
        <w:rPr>
          <w:rFonts w:ascii="PFSquareSansProRegular" w:hAnsi="PFSquareSansProRegular"/>
          <w:color w:val="000000"/>
          <w:sz w:val="23"/>
          <w:szCs w:val="23"/>
        </w:rPr>
        <w:t>росмотр информации о начислении и выплате дивидендов, в отношении которых Регистратор выполняет функции агента по выплате доходов по ценным бумагам; </w:t>
      </w:r>
    </w:p>
    <w:p w:rsidR="00F21786" w:rsidRPr="00DB787C" w:rsidRDefault="00F21786" w:rsidP="00F21786">
      <w:pPr>
        <w:spacing w:before="100" w:beforeAutospacing="1" w:after="150"/>
        <w:ind w:left="360"/>
        <w:jc w:val="both"/>
      </w:pPr>
      <w:r w:rsidRPr="00E47372">
        <w:t>- п</w:t>
      </w:r>
      <w:r w:rsidRPr="00E47372">
        <w:rPr>
          <w:rFonts w:ascii="PFSquareSansProRegular" w:hAnsi="PFSquareSansProRegular"/>
          <w:sz w:val="23"/>
          <w:szCs w:val="23"/>
        </w:rPr>
        <w:t>росмотр анкетных данных Акционера по лицевым счетам, открытым в реестрах акционеров, находящихся на обслуживании у Регистратора</w:t>
      </w:r>
      <w:r w:rsidR="00A273DC">
        <w:rPr>
          <w:rFonts w:ascii="PFSquareSansProRegular" w:hAnsi="PFSquareSansProRegular"/>
          <w:sz w:val="23"/>
          <w:szCs w:val="23"/>
        </w:rPr>
        <w:t>;</w:t>
      </w:r>
    </w:p>
    <w:p w:rsidR="00DB787C" w:rsidRDefault="00E47372" w:rsidP="00F21786">
      <w:pPr>
        <w:spacing w:before="100" w:beforeAutospacing="1" w:after="150"/>
        <w:ind w:left="360"/>
        <w:jc w:val="both"/>
        <w:rPr>
          <w:rFonts w:ascii="PFSquareSansProRegular" w:hAnsi="PFSquareSansProRegular"/>
          <w:sz w:val="23"/>
          <w:szCs w:val="23"/>
        </w:rPr>
      </w:pPr>
      <w:r>
        <w:t xml:space="preserve"> - </w:t>
      </w:r>
      <w:r>
        <w:rPr>
          <w:rFonts w:ascii="PFSquareSansProRegular" w:hAnsi="PFSquareSansProRegular"/>
          <w:sz w:val="23"/>
          <w:szCs w:val="23"/>
        </w:rPr>
        <w:t>уч</w:t>
      </w:r>
      <w:r w:rsidR="00F21786" w:rsidRPr="00E47372">
        <w:rPr>
          <w:rFonts w:ascii="PFSquareSansProRegular" w:hAnsi="PFSquareSansProRegular"/>
          <w:sz w:val="23"/>
          <w:szCs w:val="23"/>
        </w:rPr>
        <w:t>астие в общих собраниях акционеров путем заполнения и отправки электронного бюллетеня (если Регистратор ок</w:t>
      </w:r>
      <w:r w:rsidR="00DB787C">
        <w:rPr>
          <w:rFonts w:ascii="PFSquareSansProRegular" w:hAnsi="PFSquareSansProRegular"/>
          <w:sz w:val="23"/>
          <w:szCs w:val="23"/>
        </w:rPr>
        <w:t>азывает данную услугу Эмитенту);</w:t>
      </w:r>
    </w:p>
    <w:p w:rsidR="00DB787C" w:rsidRDefault="00DB787C" w:rsidP="00F21786">
      <w:pPr>
        <w:spacing w:before="100" w:beforeAutospacing="1" w:after="150"/>
        <w:ind w:left="360"/>
        <w:jc w:val="both"/>
        <w:rPr>
          <w:rFonts w:ascii="PFSquareSansProRegular" w:hAnsi="PFSquareSansProRegular"/>
          <w:sz w:val="23"/>
          <w:szCs w:val="23"/>
        </w:rPr>
      </w:pPr>
      <w:r>
        <w:rPr>
          <w:rFonts w:ascii="PFSquareSansProRegular" w:hAnsi="PFSquareSansProRegular"/>
          <w:sz w:val="23"/>
          <w:szCs w:val="23"/>
        </w:rPr>
        <w:t>- осуществление финансового контроля за состоянием расчетов с Регистратором;</w:t>
      </w:r>
    </w:p>
    <w:p w:rsidR="00DB787C" w:rsidRDefault="00DB787C" w:rsidP="00F21786">
      <w:pPr>
        <w:spacing w:before="100" w:beforeAutospacing="1" w:after="150"/>
        <w:ind w:left="360"/>
        <w:jc w:val="both"/>
        <w:rPr>
          <w:rFonts w:ascii="PFSquareSansProRegular" w:hAnsi="PFSquareSansProRegular"/>
          <w:sz w:val="23"/>
          <w:szCs w:val="23"/>
        </w:rPr>
      </w:pPr>
      <w:r>
        <w:rPr>
          <w:rFonts w:ascii="PFSquareSansProRegular" w:hAnsi="PFSquareSansProRegular"/>
          <w:sz w:val="23"/>
          <w:szCs w:val="23"/>
        </w:rPr>
        <w:t xml:space="preserve">- </w:t>
      </w:r>
      <w:r w:rsidR="00A07334">
        <w:rPr>
          <w:rFonts w:ascii="PFSquareSansProRegular" w:hAnsi="PFSquareSansProRegular"/>
          <w:sz w:val="23"/>
          <w:szCs w:val="23"/>
        </w:rPr>
        <w:t>электронный документооборот - подавать распоряжения на получение информации из реестра и получать, сформированные Регистратором на основании полученных запросов электронные документы;</w:t>
      </w:r>
    </w:p>
    <w:p w:rsidR="00F21786" w:rsidRPr="00E47372" w:rsidRDefault="00DB787C" w:rsidP="00F21786">
      <w:pPr>
        <w:spacing w:before="100" w:beforeAutospacing="1" w:after="150"/>
        <w:ind w:left="360"/>
        <w:jc w:val="both"/>
      </w:pPr>
      <w:r>
        <w:rPr>
          <w:rFonts w:ascii="PFSquareSansProRegular" w:hAnsi="PFSquareSansProRegular"/>
          <w:sz w:val="23"/>
          <w:szCs w:val="23"/>
        </w:rPr>
        <w:t>- просмотр Уведомлений об операциях, проведенных по лицевому счету;</w:t>
      </w:r>
    </w:p>
    <w:p w:rsidR="00A273DC" w:rsidRDefault="00A273DC" w:rsidP="00A273DC">
      <w:pPr>
        <w:pStyle w:val="a5"/>
        <w:numPr>
          <w:ilvl w:val="0"/>
          <w:numId w:val="6"/>
        </w:numPr>
        <w:spacing w:line="312" w:lineRule="auto"/>
        <w:ind w:left="426"/>
        <w:jc w:val="both"/>
      </w:pPr>
      <w:r>
        <w:t>С</w:t>
      </w:r>
      <w:r w:rsidR="00B06E2D">
        <w:t xml:space="preserve"> правом </w:t>
      </w:r>
      <w:r w:rsidR="00544667">
        <w:t>подпис</w:t>
      </w:r>
      <w:r w:rsidR="00B06E2D">
        <w:t>и</w:t>
      </w:r>
      <w:r w:rsidR="00544667">
        <w:t xml:space="preserve"> </w:t>
      </w:r>
      <w:r w:rsidR="00B06E2D">
        <w:t>простой электронной подписью</w:t>
      </w:r>
      <w:r w:rsidR="00DC1CD1" w:rsidRPr="00DC1CD1">
        <w:t xml:space="preserve"> </w:t>
      </w:r>
      <w:r w:rsidR="00DC1CD1">
        <w:t>электронных документов, в том числе, но не ограничиваясь:</w:t>
      </w:r>
    </w:p>
    <w:p w:rsidR="00B06E2D" w:rsidRDefault="00A273DC" w:rsidP="00A273DC">
      <w:pPr>
        <w:pStyle w:val="a5"/>
        <w:spacing w:line="312" w:lineRule="auto"/>
        <w:ind w:left="426"/>
        <w:jc w:val="both"/>
      </w:pPr>
      <w:r>
        <w:t xml:space="preserve">- </w:t>
      </w:r>
      <w:r w:rsidR="00DC1CD1">
        <w:t>электронн</w:t>
      </w:r>
      <w:r w:rsidR="00F21786">
        <w:t>ого</w:t>
      </w:r>
      <w:r w:rsidR="00DC1CD1">
        <w:t xml:space="preserve"> бюллетен</w:t>
      </w:r>
      <w:r w:rsidR="00F21786">
        <w:t>я</w:t>
      </w:r>
      <w:r w:rsidR="00DC1CD1">
        <w:t xml:space="preserve"> для голосования на общем собрании акционеров</w:t>
      </w:r>
      <w:r w:rsidR="005B00CF">
        <w:t>.</w:t>
      </w:r>
    </w:p>
    <w:p w:rsidR="00B06E2D" w:rsidRDefault="00B06E2D" w:rsidP="00544667">
      <w:pPr>
        <w:spacing w:line="312" w:lineRule="auto"/>
        <w:jc w:val="both"/>
      </w:pPr>
    </w:p>
    <w:p w:rsidR="00544667" w:rsidRPr="00E6727F" w:rsidRDefault="00544667" w:rsidP="00544667">
      <w:pPr>
        <w:spacing w:line="312" w:lineRule="auto"/>
        <w:ind w:firstLine="900"/>
        <w:jc w:val="both"/>
      </w:pPr>
      <w:r w:rsidRPr="00E6727F">
        <w:t xml:space="preserve">Доверенность выдана без права передоверия сроком </w:t>
      </w:r>
      <w:r>
        <w:t>______________________</w:t>
      </w:r>
    </w:p>
    <w:p w:rsidR="00544667" w:rsidRPr="00E6727F" w:rsidRDefault="00544667" w:rsidP="00544667">
      <w:pPr>
        <w:spacing w:line="312" w:lineRule="auto"/>
        <w:ind w:firstLine="720"/>
      </w:pPr>
    </w:p>
    <w:p w:rsidR="00544667" w:rsidRPr="00E6727F" w:rsidRDefault="00544667" w:rsidP="00544667">
      <w:pPr>
        <w:spacing w:line="312" w:lineRule="auto"/>
        <w:ind w:firstLine="720"/>
      </w:pPr>
      <w:r w:rsidRPr="00E6727F">
        <w:t>Подпись</w:t>
      </w:r>
      <w:r>
        <w:t xml:space="preserve"> _____________</w:t>
      </w:r>
      <w:r w:rsidRPr="00E6727F">
        <w:t xml:space="preserve"> __________________________________ заверяю. </w:t>
      </w:r>
    </w:p>
    <w:p w:rsidR="00544667" w:rsidRDefault="00544667" w:rsidP="00544667">
      <w:pPr>
        <w:spacing w:line="312" w:lineRule="auto"/>
      </w:pPr>
    </w:p>
    <w:p w:rsidR="00544667" w:rsidRDefault="00544667" w:rsidP="00544667">
      <w:pPr>
        <w:spacing w:line="312" w:lineRule="auto"/>
      </w:pPr>
    </w:p>
    <w:p w:rsidR="00544667" w:rsidRDefault="00544667" w:rsidP="00EE28A9">
      <w:pPr>
        <w:tabs>
          <w:tab w:val="left" w:pos="-1800"/>
        </w:tabs>
        <w:spacing w:line="312" w:lineRule="auto"/>
        <w:ind w:right="37"/>
        <w:jc w:val="both"/>
      </w:pPr>
      <w:r w:rsidRPr="004E62AD">
        <w:t>Генеральн</w:t>
      </w:r>
      <w:r>
        <w:t>ый директор</w:t>
      </w:r>
      <w:r w:rsidRPr="004E62AD">
        <w:t xml:space="preserve"> </w:t>
      </w:r>
      <w:r w:rsidRPr="004E62AD">
        <w:tab/>
      </w:r>
      <w:r w:rsidRPr="004E62AD">
        <w:tab/>
      </w:r>
      <w:r w:rsidRPr="004E62AD">
        <w:tab/>
      </w:r>
      <w:r w:rsidRPr="004E62AD">
        <w:tab/>
      </w:r>
      <w:r w:rsidRPr="004E62AD">
        <w:tab/>
      </w:r>
      <w:r w:rsidRPr="004E62AD">
        <w:tab/>
      </w:r>
      <w:r>
        <w:tab/>
        <w:t>__________________</w:t>
      </w:r>
      <w:bookmarkStart w:id="0" w:name="_GoBack"/>
      <w:bookmarkEnd w:id="0"/>
    </w:p>
    <w:sectPr w:rsidR="00544667" w:rsidSect="008F381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SquareSansPr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544DE"/>
    <w:multiLevelType w:val="hybridMultilevel"/>
    <w:tmpl w:val="FA0E8030"/>
    <w:lvl w:ilvl="0" w:tplc="0EAA0CE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79F6E19"/>
    <w:multiLevelType w:val="hybridMultilevel"/>
    <w:tmpl w:val="0EE26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D2A60"/>
    <w:multiLevelType w:val="hybridMultilevel"/>
    <w:tmpl w:val="47BAF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85507"/>
    <w:multiLevelType w:val="hybridMultilevel"/>
    <w:tmpl w:val="04102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04587"/>
    <w:multiLevelType w:val="multilevel"/>
    <w:tmpl w:val="0EF654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3A32420A"/>
    <w:multiLevelType w:val="hybridMultilevel"/>
    <w:tmpl w:val="682CB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96527"/>
    <w:multiLevelType w:val="hybridMultilevel"/>
    <w:tmpl w:val="CCAA2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B6A81"/>
    <w:multiLevelType w:val="hybridMultilevel"/>
    <w:tmpl w:val="9E767C6E"/>
    <w:lvl w:ilvl="0" w:tplc="2294F0B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4667"/>
    <w:rsid w:val="00000549"/>
    <w:rsid w:val="003425FF"/>
    <w:rsid w:val="003900FE"/>
    <w:rsid w:val="00436EEE"/>
    <w:rsid w:val="00544667"/>
    <w:rsid w:val="005B00CF"/>
    <w:rsid w:val="007E0337"/>
    <w:rsid w:val="007F1FC2"/>
    <w:rsid w:val="008F3817"/>
    <w:rsid w:val="00906891"/>
    <w:rsid w:val="00A07334"/>
    <w:rsid w:val="00A273DC"/>
    <w:rsid w:val="00A60306"/>
    <w:rsid w:val="00A70B5B"/>
    <w:rsid w:val="00B06E2D"/>
    <w:rsid w:val="00DB787C"/>
    <w:rsid w:val="00DC1CD1"/>
    <w:rsid w:val="00DC2CE5"/>
    <w:rsid w:val="00E47372"/>
    <w:rsid w:val="00EE28A9"/>
    <w:rsid w:val="00EF67CC"/>
    <w:rsid w:val="00F21786"/>
    <w:rsid w:val="00F8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368CF-60B4-433A-928A-FCDF5394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4667"/>
    <w:pPr>
      <w:jc w:val="center"/>
    </w:pPr>
    <w:rPr>
      <w:b/>
      <w:sz w:val="20"/>
      <w:szCs w:val="20"/>
    </w:rPr>
  </w:style>
  <w:style w:type="character" w:customStyle="1" w:styleId="a4">
    <w:name w:val="Название Знак"/>
    <w:basedOn w:val="a0"/>
    <w:link w:val="a3"/>
    <w:rsid w:val="0054466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446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603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3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Akimov</dc:creator>
  <cp:keywords/>
  <dc:description/>
  <cp:lastModifiedBy>Ярошевич Олег Александрович</cp:lastModifiedBy>
  <cp:revision>4</cp:revision>
  <cp:lastPrinted>2016-11-21T17:07:00Z</cp:lastPrinted>
  <dcterms:created xsi:type="dcterms:W3CDTF">2023-06-21T12:59:00Z</dcterms:created>
  <dcterms:modified xsi:type="dcterms:W3CDTF">2023-06-21T13:27:00Z</dcterms:modified>
</cp:coreProperties>
</file>